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10" w:rsidRDefault="00BE7310">
      <w:pPr>
        <w:jc w:val="center"/>
      </w:pPr>
      <w:r>
        <w:rPr>
          <w:rFonts w:hint="eastAsia"/>
          <w:sz w:val="32"/>
          <w:szCs w:val="40"/>
        </w:rPr>
        <w:t>铜仁职院公务接待流程图</w:t>
      </w:r>
    </w:p>
    <w:p w:rsidR="00BE7310" w:rsidRDefault="000D70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9pt;margin-top:12.7pt;width:291.6pt;height:28.5pt;z-index:1" strokeweight=".5pt">
            <v:stroke joinstyle="round"/>
            <v:textbox>
              <w:txbxContent>
                <w:p w:rsidR="00BE7310" w:rsidRDefault="00BE7310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各二级学院、各部门接待人员填写接待申请单一二三行内容</w:t>
                  </w:r>
                </w:p>
              </w:txbxContent>
            </v:textbox>
          </v:shape>
        </w:pict>
      </w:r>
    </w:p>
    <w:p w:rsidR="00BE7310" w:rsidRDefault="00BE7310"/>
    <w:p w:rsidR="00BE7310" w:rsidRDefault="00BE7310">
      <w:pPr>
        <w:rPr>
          <w:sz w:val="72"/>
          <w:szCs w:val="144"/>
        </w:rPr>
      </w:pPr>
      <w:r>
        <w:rPr>
          <w:rFonts w:ascii="Arial" w:hAnsi="Arial" w:cs="Arial"/>
          <w:sz w:val="56"/>
          <w:szCs w:val="96"/>
        </w:rPr>
        <w:t xml:space="preserve">              </w:t>
      </w:r>
      <w:r>
        <w:rPr>
          <w:rFonts w:ascii="宋体" w:hAnsi="宋体" w:cs="宋体" w:hint="eastAsia"/>
          <w:sz w:val="56"/>
          <w:szCs w:val="96"/>
        </w:rPr>
        <w:t>↓</w:t>
      </w:r>
    </w:p>
    <w:p w:rsidR="00BE7310" w:rsidRDefault="000D70EC">
      <w:r>
        <w:rPr>
          <w:noProof/>
        </w:rPr>
        <w:pict>
          <v:shape id="_x0000_s1027" type="#_x0000_t202" style="position:absolute;left:0;text-align:left;margin-left:83.15pt;margin-top:3.85pt;width:242.15pt;height:28.5pt;z-index:2" strokeweight=".5pt">
            <v:stroke joinstyle="round"/>
            <v:textbox>
              <w:txbxContent>
                <w:p w:rsidR="00BE7310" w:rsidRDefault="00BE7310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呈各二级学院、各部门主要负责人审核签字</w:t>
                  </w:r>
                </w:p>
              </w:txbxContent>
            </v:textbox>
          </v:shape>
        </w:pict>
      </w:r>
    </w:p>
    <w:p w:rsidR="00BE7310" w:rsidRDefault="00BE7310">
      <w:r>
        <w:rPr>
          <w:rFonts w:ascii="Arial" w:hAnsi="Arial" w:cs="Arial"/>
          <w:sz w:val="56"/>
          <w:szCs w:val="96"/>
        </w:rPr>
        <w:t xml:space="preserve">              </w:t>
      </w:r>
    </w:p>
    <w:p w:rsidR="00BE7310" w:rsidRDefault="00BE7310">
      <w:pPr>
        <w:rPr>
          <w:rFonts w:ascii="Arial" w:hAnsi="Arial" w:cs="Arial"/>
          <w:sz w:val="56"/>
          <w:szCs w:val="96"/>
        </w:rPr>
      </w:pPr>
      <w:r>
        <w:rPr>
          <w:rFonts w:ascii="Arial" w:hAnsi="Arial" w:cs="Arial"/>
          <w:sz w:val="56"/>
          <w:szCs w:val="96"/>
        </w:rPr>
        <w:t xml:space="preserve">              </w:t>
      </w:r>
      <w:r>
        <w:rPr>
          <w:rFonts w:ascii="宋体" w:hAnsi="宋体" w:cs="宋体" w:hint="eastAsia"/>
          <w:sz w:val="56"/>
          <w:szCs w:val="96"/>
        </w:rPr>
        <w:t>↓</w:t>
      </w:r>
      <w:r>
        <w:rPr>
          <w:rFonts w:ascii="Arial" w:hAnsi="Arial" w:cs="Arial"/>
          <w:sz w:val="56"/>
          <w:szCs w:val="96"/>
        </w:rPr>
        <w:t xml:space="preserve">  </w:t>
      </w:r>
    </w:p>
    <w:p w:rsidR="00BE7310" w:rsidRDefault="000D70EC">
      <w:pPr>
        <w:rPr>
          <w:rFonts w:ascii="Arial" w:hAnsi="Arial" w:cs="Arial"/>
          <w:sz w:val="56"/>
          <w:szCs w:val="96"/>
        </w:rPr>
      </w:pPr>
      <w:r>
        <w:rPr>
          <w:noProof/>
        </w:rPr>
        <w:pict>
          <v:shape id="_x0000_s1028" type="#_x0000_t202" style="position:absolute;left:0;text-align:left;margin-left:80.9pt;margin-top:11.35pt;width:242.9pt;height:32.3pt;z-index:3" strokeweight=".5pt">
            <v:stroke joinstyle="round"/>
            <v:textbox>
              <w:txbxContent>
                <w:p w:rsidR="00BE7310" w:rsidRDefault="00BE7310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呈各二级学院、各部门分管领导审批签字</w:t>
                  </w:r>
                </w:p>
              </w:txbxContent>
            </v:textbox>
          </v:shape>
        </w:pict>
      </w:r>
    </w:p>
    <w:p w:rsidR="00BE7310" w:rsidRDefault="00BE7310">
      <w:pPr>
        <w:rPr>
          <w:rFonts w:ascii="Arial" w:hAnsi="Arial" w:cs="Arial"/>
          <w:sz w:val="56"/>
          <w:szCs w:val="96"/>
        </w:rPr>
      </w:pPr>
      <w:r>
        <w:rPr>
          <w:rFonts w:ascii="Arial" w:hAnsi="Arial" w:cs="Arial"/>
          <w:sz w:val="56"/>
          <w:szCs w:val="96"/>
        </w:rPr>
        <w:t xml:space="preserve">              </w:t>
      </w:r>
      <w:r>
        <w:rPr>
          <w:rFonts w:ascii="宋体" w:hAnsi="宋体" w:cs="宋体" w:hint="eastAsia"/>
          <w:sz w:val="56"/>
          <w:szCs w:val="96"/>
        </w:rPr>
        <w:t>↓</w:t>
      </w:r>
    </w:p>
    <w:p w:rsidR="00BE7310" w:rsidRDefault="000D70EC">
      <w:pPr>
        <w:rPr>
          <w:rFonts w:ascii="Arial" w:hAnsi="Arial" w:cs="Arial"/>
          <w:sz w:val="56"/>
          <w:szCs w:val="96"/>
        </w:rPr>
      </w:pPr>
      <w:r>
        <w:rPr>
          <w:noProof/>
        </w:rPr>
        <w:pict>
          <v:shape id="_x0000_s1029" type="#_x0000_t202" style="position:absolute;left:0;text-align:left;margin-left:82.4pt;margin-top:10.15pt;width:246.7pt;height:30.8pt;z-index:4" strokeweight=".5pt">
            <v:stroke joinstyle="round"/>
            <v:textbox>
              <w:txbxContent>
                <w:p w:rsidR="00BE7310" w:rsidRDefault="00BE7310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呈院党政办分管领导拟定落实意见</w:t>
                  </w:r>
                </w:p>
              </w:txbxContent>
            </v:textbox>
          </v:shape>
        </w:pict>
      </w:r>
    </w:p>
    <w:p w:rsidR="00BE7310" w:rsidRDefault="00BE7310">
      <w:pPr>
        <w:rPr>
          <w:rFonts w:ascii="Arial" w:hAnsi="Arial" w:cs="Arial"/>
          <w:sz w:val="56"/>
          <w:szCs w:val="96"/>
        </w:rPr>
      </w:pPr>
      <w:r>
        <w:rPr>
          <w:rFonts w:ascii="Arial" w:hAnsi="Arial" w:cs="Arial"/>
          <w:sz w:val="56"/>
          <w:szCs w:val="96"/>
        </w:rPr>
        <w:t xml:space="preserve">              </w:t>
      </w:r>
      <w:r>
        <w:rPr>
          <w:rFonts w:ascii="宋体" w:hAnsi="宋体" w:cs="宋体" w:hint="eastAsia"/>
          <w:sz w:val="56"/>
          <w:szCs w:val="96"/>
        </w:rPr>
        <w:t>↓</w:t>
      </w:r>
    </w:p>
    <w:p w:rsidR="00BE7310" w:rsidRDefault="000D70EC">
      <w:pPr>
        <w:rPr>
          <w:rFonts w:ascii="Arial" w:hAnsi="Arial" w:cs="Arial"/>
          <w:sz w:val="56"/>
          <w:szCs w:val="96"/>
        </w:rPr>
      </w:pPr>
      <w:r>
        <w:rPr>
          <w:noProof/>
        </w:rPr>
        <w:pict>
          <v:shape id="_x0000_s1030" type="#_x0000_t202" style="position:absolute;left:0;text-align:left;margin-left:83.9pt;margin-top:.55pt;width:246.7pt;height:30.8pt;z-index:5" strokeweight=".5pt">
            <v:stroke joinstyle="round"/>
            <v:textbox>
              <w:txbxContent>
                <w:p w:rsidR="00BE7310" w:rsidRDefault="00BE7310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呈党政办主要负责人复核落实意见</w:t>
                  </w:r>
                </w:p>
              </w:txbxContent>
            </v:textbox>
          </v:shape>
        </w:pict>
      </w:r>
    </w:p>
    <w:p w:rsidR="00BE7310" w:rsidRDefault="000D70EC">
      <w:pPr>
        <w:rPr>
          <w:rFonts w:ascii="Arial" w:hAnsi="Arial" w:cs="Arial"/>
          <w:sz w:val="56"/>
          <w:szCs w:val="96"/>
        </w:rPr>
      </w:pPr>
      <w:r>
        <w:rPr>
          <w:noProof/>
        </w:rPr>
        <w:pict>
          <v:shape id="_x0000_s1031" type="#_x0000_t202" style="position:absolute;left:0;text-align:left;margin-left:82.4pt;margin-top:46.75pt;width:246.7pt;height:30.8pt;z-index:6" strokeweight=".5pt">
            <v:stroke joinstyle="round"/>
            <v:textbox>
              <w:txbxContent>
                <w:p w:rsidR="00BE7310" w:rsidRDefault="00BE7310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由党政办接待工作人员安排落实</w:t>
                  </w:r>
                </w:p>
              </w:txbxContent>
            </v:textbox>
          </v:shape>
        </w:pict>
      </w:r>
      <w:r w:rsidR="00BE7310">
        <w:rPr>
          <w:rFonts w:ascii="Arial" w:hAnsi="Arial" w:cs="Arial"/>
          <w:sz w:val="56"/>
          <w:szCs w:val="96"/>
        </w:rPr>
        <w:t xml:space="preserve">              </w:t>
      </w:r>
      <w:r w:rsidR="00BE7310">
        <w:rPr>
          <w:rFonts w:ascii="宋体" w:hAnsi="宋体" w:cs="宋体" w:hint="eastAsia"/>
          <w:sz w:val="56"/>
          <w:szCs w:val="96"/>
        </w:rPr>
        <w:t>↓</w:t>
      </w:r>
    </w:p>
    <w:p w:rsidR="00BE7310" w:rsidRDefault="00BE7310">
      <w:pPr>
        <w:rPr>
          <w:rFonts w:ascii="Arial" w:hAnsi="Arial" w:cs="Arial"/>
          <w:sz w:val="56"/>
          <w:szCs w:val="96"/>
        </w:rPr>
      </w:pPr>
    </w:p>
    <w:p w:rsidR="00BE7310" w:rsidRDefault="00BE7310">
      <w:pPr>
        <w:rPr>
          <w:rFonts w:ascii="Arial" w:hAnsi="Arial" w:cs="Arial"/>
          <w:sz w:val="56"/>
          <w:szCs w:val="96"/>
        </w:rPr>
      </w:pPr>
    </w:p>
    <w:p w:rsidR="00BE7310" w:rsidRDefault="00BE7310">
      <w:pPr>
        <w:rPr>
          <w:rFonts w:ascii="Arial" w:hAnsi="Arial" w:cs="Arial"/>
          <w:sz w:val="56"/>
          <w:szCs w:val="96"/>
        </w:rPr>
      </w:pPr>
    </w:p>
    <w:p w:rsidR="00BE7310" w:rsidRDefault="00BE7310">
      <w:pPr>
        <w:rPr>
          <w:rFonts w:ascii="Arial" w:hAnsi="Arial" w:cs="Arial"/>
          <w:sz w:val="56"/>
          <w:szCs w:val="96"/>
        </w:rPr>
      </w:pPr>
    </w:p>
    <w:p w:rsidR="00BE7310" w:rsidRDefault="00BE7310">
      <w:pPr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</w:p>
    <w:p w:rsidR="00BE7310" w:rsidRDefault="00BE7310">
      <w:pPr>
        <w:jc w:val="center"/>
        <w:rPr>
          <w:rFonts w:ascii="华文中宋" w:eastAsia="华文中宋" w:hAnsi="华文中宋" w:cs="华文中宋"/>
          <w:b/>
          <w:spacing w:val="2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pacing w:val="20"/>
          <w:sz w:val="36"/>
          <w:szCs w:val="36"/>
        </w:rPr>
        <w:lastRenderedPageBreak/>
        <w:t>铜仁职院公务接待申请单</w:t>
      </w:r>
      <w:r>
        <w:rPr>
          <w:rFonts w:ascii="华文中宋" w:eastAsia="华文中宋" w:hAnsi="华文中宋" w:cs="华文中宋"/>
          <w:b/>
          <w:spacing w:val="20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Spec="center" w:tblpY="158"/>
        <w:tblW w:w="95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1"/>
        <w:gridCol w:w="156"/>
        <w:gridCol w:w="1580"/>
        <w:gridCol w:w="62"/>
        <w:gridCol w:w="970"/>
        <w:gridCol w:w="562"/>
        <w:gridCol w:w="423"/>
        <w:gridCol w:w="1187"/>
        <w:gridCol w:w="236"/>
        <w:gridCol w:w="1925"/>
      </w:tblGrid>
      <w:tr w:rsidR="00BE7310" w:rsidRPr="00C34C00" w:rsidTr="00683A6B">
        <w:trPr>
          <w:trHeight w:val="786"/>
        </w:trPr>
        <w:tc>
          <w:tcPr>
            <w:tcW w:w="2491" w:type="dxa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申报部门</w:t>
            </w:r>
          </w:p>
        </w:tc>
        <w:tc>
          <w:tcPr>
            <w:tcW w:w="1736" w:type="dxa"/>
            <w:gridSpan w:val="2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/>
                <w:spacing w:val="20"/>
                <w:sz w:val="22"/>
                <w:szCs w:val="22"/>
              </w:rPr>
              <w:t xml:space="preserve">  </w:t>
            </w: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                        </w:t>
            </w:r>
          </w:p>
        </w:tc>
        <w:tc>
          <w:tcPr>
            <w:tcW w:w="1032" w:type="dxa"/>
            <w:gridSpan w:val="2"/>
            <w:vAlign w:val="center"/>
          </w:tcPr>
          <w:p w:rsidR="00BE7310" w:rsidRPr="00C34C00" w:rsidRDefault="00BE7310">
            <w:pPr>
              <w:jc w:val="center"/>
              <w:rPr>
                <w:sz w:val="24"/>
              </w:rPr>
            </w:pPr>
            <w:r w:rsidRPr="00C34C00"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985" w:type="dxa"/>
            <w:gridSpan w:val="2"/>
            <w:vAlign w:val="center"/>
          </w:tcPr>
          <w:p w:rsidR="00BE7310" w:rsidRPr="00C34C00" w:rsidRDefault="00BE7310">
            <w:pPr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联系电话</w:t>
            </w:r>
          </w:p>
        </w:tc>
        <w:tc>
          <w:tcPr>
            <w:tcW w:w="1923" w:type="dxa"/>
            <w:vAlign w:val="center"/>
          </w:tcPr>
          <w:p w:rsidR="00BE7310" w:rsidRPr="00C34C00" w:rsidRDefault="00BE7310">
            <w:pPr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BE7310" w:rsidRPr="00C34C00" w:rsidTr="00683A6B">
        <w:trPr>
          <w:trHeight w:val="1465"/>
        </w:trPr>
        <w:tc>
          <w:tcPr>
            <w:tcW w:w="2491" w:type="dxa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来访时间及名单（姓名、职务）</w:t>
            </w:r>
          </w:p>
        </w:tc>
        <w:tc>
          <w:tcPr>
            <w:tcW w:w="7101" w:type="dxa"/>
            <w:gridSpan w:val="9"/>
          </w:tcPr>
          <w:p w:rsidR="00BE7310" w:rsidRPr="00C34C00" w:rsidRDefault="00BE7310">
            <w:pPr>
              <w:widowControl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BE7310" w:rsidRPr="00C34C00" w:rsidTr="00683A6B">
        <w:trPr>
          <w:trHeight w:val="1465"/>
        </w:trPr>
        <w:tc>
          <w:tcPr>
            <w:tcW w:w="2491" w:type="dxa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陪同人员名单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（姓名、职务）</w:t>
            </w:r>
          </w:p>
        </w:tc>
        <w:tc>
          <w:tcPr>
            <w:tcW w:w="7101" w:type="dxa"/>
            <w:gridSpan w:val="9"/>
          </w:tcPr>
          <w:p w:rsidR="00BE7310" w:rsidRPr="00C34C00" w:rsidRDefault="00BE7310">
            <w:pPr>
              <w:widowControl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BE7310" w:rsidRPr="00C34C00" w:rsidTr="00683A6B">
        <w:trPr>
          <w:trHeight w:val="1990"/>
        </w:trPr>
        <w:tc>
          <w:tcPr>
            <w:tcW w:w="2491" w:type="dxa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接待</w:t>
            </w:r>
            <w:r w:rsidRPr="00C34C00">
              <w:rPr>
                <w:rFonts w:ascii="仿宋_GB2312" w:eastAsia="仿宋_GB2312" w:hint="eastAsia"/>
                <w:sz w:val="24"/>
              </w:rPr>
              <w:t>事由</w:t>
            </w:r>
          </w:p>
          <w:p w:rsidR="00BE7310" w:rsidRPr="00C34C00" w:rsidRDefault="00BE7310">
            <w:pPr>
              <w:jc w:val="left"/>
              <w:rPr>
                <w:rFonts w:ascii="仿宋_GB2312" w:eastAsia="仿宋_GB2312"/>
                <w:sz w:val="24"/>
              </w:rPr>
            </w:pPr>
            <w:r w:rsidRPr="00C34C00">
              <w:rPr>
                <w:rFonts w:ascii="仿宋_GB2312" w:eastAsia="仿宋_GB2312" w:hint="eastAsia"/>
                <w:sz w:val="24"/>
              </w:rPr>
              <w:t>（部门负责人签字）</w:t>
            </w:r>
          </w:p>
        </w:tc>
        <w:tc>
          <w:tcPr>
            <w:tcW w:w="7101" w:type="dxa"/>
            <w:gridSpan w:val="9"/>
            <w:vAlign w:val="center"/>
          </w:tcPr>
          <w:p w:rsidR="00BE7310" w:rsidRPr="00C34C00" w:rsidRDefault="00BE7310">
            <w:pPr>
              <w:jc w:val="left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                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               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           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       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  <w:p w:rsidR="00BE7310" w:rsidRPr="00C34C00" w:rsidRDefault="00BE7310">
            <w:pPr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                  </w:t>
            </w:r>
            <w:r w:rsidRPr="00C34C00">
              <w:rPr>
                <w:rFonts w:ascii="仿宋_GB2312" w:eastAsia="仿宋_GB2312" w:hint="eastAsia"/>
                <w:spacing w:val="20"/>
                <w:sz w:val="24"/>
              </w:rPr>
              <w:t>部门负责人：</w:t>
            </w:r>
            <w:r w:rsidRPr="00C34C00">
              <w:rPr>
                <w:rFonts w:ascii="仿宋_GB2312" w:eastAsia="仿宋_GB2312"/>
                <w:spacing w:val="20"/>
                <w:sz w:val="24"/>
              </w:rPr>
              <w:t xml:space="preserve"> </w:t>
            </w:r>
          </w:p>
        </w:tc>
      </w:tr>
      <w:tr w:rsidR="00BE7310" w:rsidRPr="00C34C00" w:rsidTr="00683A6B">
        <w:trPr>
          <w:trHeight w:val="1141"/>
        </w:trPr>
        <w:tc>
          <w:tcPr>
            <w:tcW w:w="2491" w:type="dxa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z w:val="24"/>
              </w:rPr>
            </w:pPr>
            <w:r w:rsidRPr="00C34C00">
              <w:rPr>
                <w:rFonts w:ascii="仿宋_GB2312" w:eastAsia="仿宋_GB2312" w:hint="eastAsia"/>
                <w:sz w:val="24"/>
              </w:rPr>
              <w:t>分管院领导意见</w:t>
            </w:r>
          </w:p>
        </w:tc>
        <w:tc>
          <w:tcPr>
            <w:tcW w:w="7101" w:type="dxa"/>
            <w:gridSpan w:val="9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BE7310" w:rsidRPr="00C34C00" w:rsidTr="00683A6B">
        <w:trPr>
          <w:trHeight w:val="647"/>
        </w:trPr>
        <w:tc>
          <w:tcPr>
            <w:tcW w:w="9592" w:type="dxa"/>
            <w:gridSpan w:val="10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学院办公室安排建议及落实情况</w:t>
            </w:r>
          </w:p>
        </w:tc>
      </w:tr>
      <w:tr w:rsidR="00BE7310" w:rsidRPr="00C34C00" w:rsidTr="00683A6B">
        <w:trPr>
          <w:trHeight w:val="1285"/>
        </w:trPr>
        <w:tc>
          <w:tcPr>
            <w:tcW w:w="2647" w:type="dxa"/>
            <w:gridSpan w:val="2"/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分管副主任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审核意见</w:t>
            </w:r>
          </w:p>
        </w:tc>
        <w:tc>
          <w:tcPr>
            <w:tcW w:w="6944" w:type="dxa"/>
            <w:gridSpan w:val="8"/>
            <w:vAlign w:val="center"/>
          </w:tcPr>
          <w:p w:rsidR="00BE7310" w:rsidRPr="00C34C00" w:rsidRDefault="00BE7310">
            <w:pPr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BE7310" w:rsidRPr="00C34C00" w:rsidTr="00683A6B">
        <w:trPr>
          <w:trHeight w:val="1252"/>
        </w:trPr>
        <w:tc>
          <w:tcPr>
            <w:tcW w:w="2647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学院办公室</w:t>
            </w: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负责人意见</w:t>
            </w:r>
          </w:p>
        </w:tc>
        <w:tc>
          <w:tcPr>
            <w:tcW w:w="6944" w:type="dxa"/>
            <w:gridSpan w:val="8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ind w:firstLineChars="49" w:firstLine="137"/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  <w:tr w:rsidR="00BE7310" w:rsidRPr="00C34C00" w:rsidTr="00683A6B">
        <w:trPr>
          <w:trHeight w:val="733"/>
        </w:trPr>
        <w:tc>
          <w:tcPr>
            <w:tcW w:w="264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落实情况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用餐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酒水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其它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 w:rsidRPr="00C34C00">
              <w:rPr>
                <w:rFonts w:ascii="仿宋_GB2312" w:eastAsia="仿宋_GB2312" w:hint="eastAsia"/>
                <w:spacing w:val="20"/>
                <w:sz w:val="24"/>
              </w:rPr>
              <w:t>合计</w:t>
            </w:r>
          </w:p>
        </w:tc>
      </w:tr>
      <w:tr w:rsidR="00BE7310" w:rsidRPr="00C34C00" w:rsidTr="00683A6B">
        <w:trPr>
          <w:trHeight w:val="903"/>
        </w:trPr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bookmarkStart w:id="0" w:name="_GoBack"/>
            <w:bookmarkEnd w:id="0"/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BE7310" w:rsidRPr="00C34C00" w:rsidRDefault="00BE7310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</w:tr>
    </w:tbl>
    <w:p w:rsidR="00BE7310" w:rsidRDefault="00BE7310">
      <w:r>
        <w:rPr>
          <w:rFonts w:hint="eastAsia"/>
        </w:rPr>
        <w:t>备注：接待申请单需提前于接待日办理完毕。</w:t>
      </w:r>
    </w:p>
    <w:p w:rsidR="00BE7310" w:rsidRDefault="00BE7310">
      <w:pPr>
        <w:rPr>
          <w:rFonts w:ascii="Arial" w:hAnsi="Arial" w:cs="Arial"/>
          <w:sz w:val="56"/>
          <w:szCs w:val="96"/>
        </w:rPr>
      </w:pPr>
    </w:p>
    <w:sectPr w:rsidR="00BE7310" w:rsidSect="00817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EC" w:rsidRDefault="000D70EC">
      <w:r>
        <w:separator/>
      </w:r>
    </w:p>
  </w:endnote>
  <w:endnote w:type="continuationSeparator" w:id="0">
    <w:p w:rsidR="000D70EC" w:rsidRDefault="000D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10" w:rsidRDefault="00BE73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10" w:rsidRDefault="00BE731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10" w:rsidRDefault="00BE73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EC" w:rsidRDefault="000D70EC">
      <w:r>
        <w:separator/>
      </w:r>
    </w:p>
  </w:footnote>
  <w:footnote w:type="continuationSeparator" w:id="0">
    <w:p w:rsidR="000D70EC" w:rsidRDefault="000D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10" w:rsidRDefault="00BE73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10" w:rsidRDefault="00BE7310" w:rsidP="00A518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10" w:rsidRDefault="00BE7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E21399"/>
    <w:rsid w:val="000D70EC"/>
    <w:rsid w:val="00683A6B"/>
    <w:rsid w:val="0081745D"/>
    <w:rsid w:val="00A5188E"/>
    <w:rsid w:val="00BE7310"/>
    <w:rsid w:val="00C34C00"/>
    <w:rsid w:val="00CC50F0"/>
    <w:rsid w:val="28E2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A0D8C4B1-881E-4581-A879-91A4283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5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1124F6"/>
    <w:rPr>
      <w:sz w:val="18"/>
      <w:szCs w:val="18"/>
    </w:rPr>
  </w:style>
  <w:style w:type="paragraph" w:styleId="a4">
    <w:name w:val="footer"/>
    <w:basedOn w:val="a"/>
    <w:link w:val="Char0"/>
    <w:uiPriority w:val="99"/>
    <w:rsid w:val="00A5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112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2017-01-04T03:16:00Z</dcterms:created>
  <dcterms:modified xsi:type="dcterms:W3CDTF">2017-09-28T03:37:00Z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