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铜仁职业技术学院2018年工作要点</w:t>
      </w:r>
    </w:p>
    <w:p>
      <w:pPr>
        <w:spacing w:line="640" w:lineRule="exact"/>
        <w:jc w:val="center"/>
        <w:rPr>
          <w:rFonts w:hint="eastAsia" w:ascii="方正小标宋_GBK" w:hAnsi="方正小标宋_GBK" w:eastAsia="方正小标宋_GBK" w:cs="方正小标宋_GBK"/>
          <w:sz w:val="44"/>
          <w:szCs w:val="44"/>
        </w:rPr>
      </w:pPr>
    </w:p>
    <w:p>
      <w:pPr>
        <w:pStyle w:val="4"/>
        <w:ind w:firstLine="640"/>
        <w:rPr>
          <w:rFonts w:hint="eastAsia"/>
        </w:rPr>
      </w:pPr>
      <w:r>
        <w:rPr>
          <w:rFonts w:hint="eastAsia"/>
        </w:rPr>
        <w:t>一、总体要求</w:t>
      </w:r>
    </w:p>
    <w:p>
      <w:pPr>
        <w:pStyle w:val="5"/>
        <w:rPr>
          <w:rFonts w:hint="eastAsia"/>
        </w:rPr>
      </w:pPr>
      <w:r>
        <w:rPr>
          <w:rFonts w:hint="eastAsia"/>
        </w:rPr>
        <w:t>高举中国特色社会主义伟大旗帜，全面贯彻党的十九大精神，以习近平新时代中国特色社会主义思想为指导, 坚持高等教育“四个服务”的发展方向，开拓创新，立德树人，落实学院“十三五”发展规划，推进“省部共建”，以“高等职业教育创新发展行动计划”和“管理水平提升行动计划”为双翼，以加强内涵建设为重点，努力争创“世界水准、中国特色、铜仁标志”的全国优质高职院校。</w:t>
      </w:r>
    </w:p>
    <w:p>
      <w:pPr>
        <w:pStyle w:val="4"/>
        <w:ind w:firstLine="640"/>
        <w:rPr>
          <w:rFonts w:hint="eastAsia"/>
        </w:rPr>
      </w:pPr>
      <w:r>
        <w:rPr>
          <w:rFonts w:hint="eastAsia"/>
        </w:rPr>
        <w:t>二、工作要点</w:t>
      </w:r>
    </w:p>
    <w:p>
      <w:pPr>
        <w:pStyle w:val="6"/>
        <w:ind w:firstLine="643"/>
        <w:rPr>
          <w:rFonts w:hint="eastAsia"/>
        </w:rPr>
      </w:pPr>
      <w:r>
        <w:rPr>
          <w:rFonts w:hint="eastAsia"/>
        </w:rPr>
        <w:t>（一）党的建设</w:t>
      </w:r>
    </w:p>
    <w:p>
      <w:pPr>
        <w:pStyle w:val="5"/>
        <w:rPr>
          <w:rFonts w:hint="eastAsia"/>
        </w:rPr>
      </w:pPr>
      <w:r>
        <w:rPr>
          <w:rFonts w:hint="eastAsia"/>
        </w:rPr>
        <w:t>1.加强政治理论学习。深入学习宣传贯彻落实党的十九大精神、习近平新时代中国特色社会主义思想、《中共中央国务院关于全面深化新时代教师队伍建设改革的意见》以及国家有关产教融合校企合作等精神，坚决维护党中央权威和集中统一领导。坚持政治理论学习制度，做到有计划、有内容、有效果。实施政治理论学习考试，深化学习成效。</w:t>
      </w:r>
    </w:p>
    <w:p>
      <w:pPr>
        <w:pStyle w:val="5"/>
        <w:rPr>
          <w:rFonts w:hint="eastAsia"/>
        </w:rPr>
      </w:pPr>
      <w:r>
        <w:rPr>
          <w:rFonts w:hint="eastAsia"/>
        </w:rPr>
        <w:t>2.加强党风廉政建设。召开党风廉政建设工作会，各部门负责人签订履行党风廉政建设主体责任承诺书，认真履行“一岗双责”；深入开展党风廉政建设责任制考核工作；进一步全面落实党风廉政建设党委主体责任和纪委监督责任；紧盯重点、节点，狠刹作风顽疾，深化监督执纪“四种形态”，持之以恒正风肃纪；以廉政文化进校园为载体，进一步夯实廉政教育基地建设，突出特色，着力建设富有高职院校特色的廉政文化。</w:t>
      </w:r>
    </w:p>
    <w:p>
      <w:pPr>
        <w:pStyle w:val="5"/>
        <w:rPr>
          <w:rFonts w:hint="eastAsia"/>
        </w:rPr>
      </w:pPr>
      <w:r>
        <w:rPr>
          <w:rFonts w:hint="eastAsia"/>
        </w:rPr>
        <w:t>3.做好党建、干部及人才工作。把政治建设摆在首位，加强和改善党对教育工作的领导，推动全面从严治党向纵深发展；认真贯彻落实“三会一课”制度，加强基层党组织建设，着力推进党支部标准化建设，大力推进基层党组织品牌化建设，推行基层党组织建设项目化管理；加大干部教育培养，多层次、创新开展干部培训，着力提升干部队伍素质；强化干部监督、考核，抓好年度考核结果运用；加强紧缺型高层次人才的引进和培养工作。</w:t>
      </w:r>
    </w:p>
    <w:p>
      <w:pPr>
        <w:pStyle w:val="5"/>
        <w:rPr>
          <w:rFonts w:hint="eastAsia"/>
        </w:rPr>
      </w:pPr>
      <w:r>
        <w:rPr>
          <w:rFonts w:hint="eastAsia"/>
        </w:rPr>
        <w:t>4.加强大学生思想政治教育。进一步学习习近平总书记在全国高校思想政治工作会议重要讲话精神，召开思想政治工作会议，对学院思政工作再动员、再安排、再部署；加强思想政治课程改革和中青年骨干教师培训，提升思政教师教学能力；以开展“公开课”为抓手，打造高质量教学课堂；全面做好迎接思政检查准备工作；大抓调研狠抓落实，强化工作合力。</w:t>
      </w:r>
    </w:p>
    <w:p>
      <w:pPr>
        <w:pStyle w:val="5"/>
        <w:rPr>
          <w:rFonts w:hint="eastAsia"/>
        </w:rPr>
      </w:pPr>
      <w:r>
        <w:rPr>
          <w:rFonts w:hint="eastAsia"/>
        </w:rPr>
        <w:t>5.做好意识形态及宣传工作。贯彻落实意识形态工作责任制，开展检查，兑现承诺；强化网络舆情监控，抓好网站、微博、微信群管理，按照“谁建群，谁负责”的原则，确保校园意识形态的绝对安全；围绕创建特高校优质校，加强对外宣传，在国家、省级媒体上充分展示学院的办学成果；深入教育教学管理一线，贴近师生需求，阶段性策划新闻重点，开展内部新闻宣传；深化校园新媒体改革创新，加强网站建设，提升官方微信的质量和数量，将官微办出创意、办出特色、办出影响力。</w:t>
      </w:r>
    </w:p>
    <w:p>
      <w:pPr>
        <w:pStyle w:val="5"/>
        <w:rPr>
          <w:rFonts w:hint="eastAsia"/>
        </w:rPr>
      </w:pPr>
      <w:r>
        <w:rPr>
          <w:rFonts w:hint="eastAsia"/>
        </w:rPr>
        <w:t>6.做好团委、统战及工会工作。突出团支部活力建设，开展业余团校培训，做好网络志愿者管理认证工作，打造具有高职特色的“三下乡”活动品牌；积极推进学院各民主党派建设，进一步完善学院统战工作制度，构建统战工作制度体系；开好两代会，做好职代会提案回复工作，全面做好迎接“全国职工之家”验收准备工作。</w:t>
      </w:r>
    </w:p>
    <w:p>
      <w:pPr>
        <w:pStyle w:val="5"/>
        <w:rPr>
          <w:rFonts w:hint="eastAsia"/>
        </w:rPr>
      </w:pPr>
      <w:r>
        <w:rPr>
          <w:rFonts w:hint="eastAsia"/>
        </w:rPr>
        <w:t>7.打好职教脱贫攻坚战。认真开展职教扶贫系列工作，按照要求做好驻村工作，开展技术咨询与指导工作，继续将助推脱贫攻坚作为学院服务社会的主战场，打好职教脱贫攻坚战。</w:t>
      </w:r>
    </w:p>
    <w:p>
      <w:pPr>
        <w:pStyle w:val="6"/>
        <w:ind w:firstLine="643"/>
        <w:rPr>
          <w:rFonts w:hint="eastAsia"/>
        </w:rPr>
      </w:pPr>
      <w:r>
        <w:rPr>
          <w:rFonts w:hint="eastAsia"/>
        </w:rPr>
        <w:t>（二）教学工作</w:t>
      </w:r>
    </w:p>
    <w:p>
      <w:pPr>
        <w:pStyle w:val="5"/>
        <w:rPr>
          <w:rFonts w:hint="eastAsia"/>
        </w:rPr>
      </w:pPr>
      <w:r>
        <w:rPr>
          <w:rFonts w:hint="eastAsia"/>
        </w:rPr>
        <w:t>8.做好专业建设与课程质量体系建设。组织开展院级重点专业、优质课程的评比，争取立项院级重点专业6个，院级优质课程及精品在线课程10门；组织开展微课、在线课程及立体化教材开发与建设，不断提升专业与课程建设水平。</w:t>
      </w:r>
    </w:p>
    <w:p>
      <w:pPr>
        <w:pStyle w:val="5"/>
        <w:rPr>
          <w:rFonts w:hint="eastAsia"/>
        </w:rPr>
      </w:pPr>
      <w:r>
        <w:rPr>
          <w:rFonts w:hint="eastAsia"/>
        </w:rPr>
        <w:t>9.做好教学信息化建设。试点推行《军事理论与训练》、《学习方法》、《创新思维》等4门课程的网络教学，逐步构建“线上+线下”相结合的课堂教学模式；优化教学管理信息化平台，逐步推行教学管理的信息化。</w:t>
      </w:r>
    </w:p>
    <w:p>
      <w:pPr>
        <w:pStyle w:val="5"/>
        <w:rPr>
          <w:rFonts w:hint="eastAsia"/>
        </w:rPr>
      </w:pPr>
      <w:r>
        <w:rPr>
          <w:rFonts w:hint="eastAsia"/>
        </w:rPr>
        <w:t>10.做好2018年贵州省人才培养质量提升工程项目申报工作，力争立项3项以上。</w:t>
      </w:r>
    </w:p>
    <w:p>
      <w:pPr>
        <w:pStyle w:val="5"/>
        <w:rPr>
          <w:rFonts w:hint="eastAsia"/>
        </w:rPr>
      </w:pPr>
      <w:r>
        <w:rPr>
          <w:rFonts w:hint="eastAsia"/>
        </w:rPr>
        <w:t>11.开展全院范围的教学规范性检查和新进教师培训工作。</w:t>
      </w:r>
    </w:p>
    <w:p>
      <w:pPr>
        <w:pStyle w:val="5"/>
        <w:rPr>
          <w:rFonts w:hint="eastAsia"/>
        </w:rPr>
      </w:pPr>
      <w:r>
        <w:rPr>
          <w:rFonts w:hint="eastAsia"/>
        </w:rPr>
        <w:t>12.做好教学督导工作，选聘教学督导员，组建教学督导队伍，完成教学督导简报。</w:t>
      </w:r>
    </w:p>
    <w:p>
      <w:pPr>
        <w:pStyle w:val="6"/>
        <w:ind w:firstLine="643"/>
        <w:rPr>
          <w:rFonts w:hint="eastAsia"/>
        </w:rPr>
      </w:pPr>
      <w:r>
        <w:rPr>
          <w:rFonts w:hint="eastAsia"/>
        </w:rPr>
        <w:t>（三）学生工作</w:t>
      </w:r>
    </w:p>
    <w:p>
      <w:pPr>
        <w:pStyle w:val="5"/>
        <w:rPr>
          <w:rFonts w:hint="eastAsia"/>
        </w:rPr>
      </w:pPr>
      <w:r>
        <w:rPr>
          <w:rFonts w:hint="eastAsia"/>
        </w:rPr>
        <w:t>13.打造“五元文化”和“四项主题”教育的升级版，丰富“五元文化”和“四项主题”教育的内涵，进一步加强心理健康教育，更好促进学生全面发展。</w:t>
      </w:r>
    </w:p>
    <w:p>
      <w:pPr>
        <w:pStyle w:val="5"/>
        <w:rPr>
          <w:rFonts w:hint="eastAsia"/>
        </w:rPr>
      </w:pPr>
      <w:r>
        <w:rPr>
          <w:rFonts w:hint="eastAsia"/>
        </w:rPr>
        <w:t>14.加强学工队伍建设，精心打造学管、学工和学生干部“三支”队伍，开展辅导员职业能力大赛。</w:t>
      </w:r>
    </w:p>
    <w:p>
      <w:pPr>
        <w:pStyle w:val="5"/>
        <w:rPr>
          <w:rFonts w:hint="eastAsia"/>
        </w:rPr>
      </w:pPr>
      <w:r>
        <w:rPr>
          <w:rFonts w:hint="eastAsia"/>
        </w:rPr>
        <w:t>15.做好学生资助工作，开展资助政策宣传和诚信励志教育。</w:t>
      </w:r>
    </w:p>
    <w:p>
      <w:pPr>
        <w:pStyle w:val="5"/>
        <w:rPr>
          <w:rFonts w:hint="eastAsia"/>
        </w:rPr>
      </w:pPr>
      <w:r>
        <w:rPr>
          <w:rFonts w:hint="eastAsia"/>
        </w:rPr>
        <w:t>16.提高学生事务中心服务水平，进一步规范管理制度，完善办事流程。</w:t>
      </w:r>
    </w:p>
    <w:p>
      <w:pPr>
        <w:pStyle w:val="6"/>
        <w:ind w:firstLine="643"/>
        <w:rPr>
          <w:rFonts w:hint="eastAsia"/>
        </w:rPr>
      </w:pPr>
      <w:r>
        <w:rPr>
          <w:rFonts w:hint="eastAsia"/>
        </w:rPr>
        <w:t>（四）办公及外事工作</w:t>
      </w:r>
    </w:p>
    <w:p>
      <w:pPr>
        <w:pStyle w:val="5"/>
        <w:rPr>
          <w:rFonts w:hint="eastAsia"/>
        </w:rPr>
      </w:pPr>
      <w:r>
        <w:rPr>
          <w:rFonts w:hint="eastAsia"/>
        </w:rPr>
        <w:t>17.以作风建设年为抓手，强化协调沟通，科学制定措施，抓好督促落实。</w:t>
      </w:r>
    </w:p>
    <w:p>
      <w:pPr>
        <w:pStyle w:val="5"/>
        <w:rPr>
          <w:rFonts w:hint="eastAsia"/>
        </w:rPr>
      </w:pPr>
      <w:r>
        <w:rPr>
          <w:rFonts w:hint="eastAsia"/>
        </w:rPr>
        <w:t>18.改进办公方式，进一步推进无纸化办公，保证文件传输的及时性、有效性；严格执行《铜仁职业技术学院公文处理实施细则》，进一步规范学院公文。</w:t>
      </w:r>
    </w:p>
    <w:p>
      <w:pPr>
        <w:pStyle w:val="5"/>
        <w:rPr>
          <w:rFonts w:hint="eastAsia"/>
        </w:rPr>
      </w:pPr>
      <w:r>
        <w:rPr>
          <w:rFonts w:hint="eastAsia"/>
        </w:rPr>
        <w:t>19.做好“千人计划”工作。服务“一带一路”国家战略，加强国际交流与合作，并积极外派教师交流学习。</w:t>
      </w:r>
    </w:p>
    <w:p>
      <w:pPr>
        <w:pStyle w:val="5"/>
        <w:rPr>
          <w:rFonts w:hint="eastAsia"/>
        </w:rPr>
      </w:pPr>
      <w:r>
        <w:rPr>
          <w:rFonts w:hint="eastAsia"/>
        </w:rPr>
        <w:t>20.做好“铜仁职业技术学院海外（老挝）分校”建设前期准备工作，开启中外合作办学新里程。</w:t>
      </w:r>
    </w:p>
    <w:p>
      <w:pPr>
        <w:pStyle w:val="6"/>
        <w:ind w:firstLine="643"/>
        <w:rPr>
          <w:rFonts w:hint="eastAsia"/>
        </w:rPr>
      </w:pPr>
      <w:r>
        <w:rPr>
          <w:rFonts w:hint="eastAsia"/>
        </w:rPr>
        <w:t>（五）招生就业工作</w:t>
      </w:r>
    </w:p>
    <w:p>
      <w:pPr>
        <w:pStyle w:val="5"/>
        <w:spacing w:line="520" w:lineRule="exact"/>
        <w:rPr>
          <w:rFonts w:hint="eastAsia"/>
        </w:rPr>
      </w:pPr>
      <w:r>
        <w:rPr>
          <w:rFonts w:hint="eastAsia"/>
        </w:rPr>
        <w:t>21.加强招生工作。2018级高职新生到校4000人以上。</w:t>
      </w:r>
    </w:p>
    <w:p>
      <w:pPr>
        <w:pStyle w:val="5"/>
        <w:spacing w:line="520" w:lineRule="exact"/>
        <w:rPr>
          <w:rFonts w:hint="eastAsia"/>
        </w:rPr>
      </w:pPr>
      <w:r>
        <w:rPr>
          <w:rFonts w:hint="eastAsia"/>
        </w:rPr>
        <w:t>22.加强毕业生就业创业工作。2018届高职毕业生初次就业率95%以上。</w:t>
      </w:r>
    </w:p>
    <w:p>
      <w:pPr>
        <w:pStyle w:val="6"/>
        <w:ind w:firstLine="643"/>
        <w:rPr>
          <w:rFonts w:hint="eastAsia"/>
        </w:rPr>
      </w:pPr>
      <w:r>
        <w:rPr>
          <w:rFonts w:hint="eastAsia"/>
        </w:rPr>
        <w:t>（六）财务工作</w:t>
      </w:r>
    </w:p>
    <w:p>
      <w:pPr>
        <w:pStyle w:val="5"/>
        <w:rPr>
          <w:rFonts w:hint="eastAsia"/>
        </w:rPr>
      </w:pPr>
      <w:r>
        <w:rPr>
          <w:rFonts w:hint="eastAsia"/>
        </w:rPr>
        <w:t>23.做好2018年部门预算和2017年部门决算编制工作，在执行部门年度预算的基础上，分期考核和公布各部门预算执行情况。</w:t>
      </w:r>
    </w:p>
    <w:p>
      <w:pPr>
        <w:pStyle w:val="5"/>
        <w:rPr>
          <w:rFonts w:hint="eastAsia"/>
        </w:rPr>
      </w:pPr>
      <w:r>
        <w:rPr>
          <w:rFonts w:hint="eastAsia"/>
        </w:rPr>
        <w:t>24.积极向上争取资金，确保学院重点项目工作的顺利实施。</w:t>
      </w:r>
    </w:p>
    <w:p>
      <w:pPr>
        <w:pStyle w:val="5"/>
        <w:rPr>
          <w:rFonts w:hint="eastAsia"/>
        </w:rPr>
      </w:pPr>
      <w:r>
        <w:rPr>
          <w:rFonts w:hint="eastAsia"/>
        </w:rPr>
        <w:t>25.加大财务制度的执行力度，依法、依规定组织各项收入和安排各项支出。</w:t>
      </w:r>
    </w:p>
    <w:p>
      <w:pPr>
        <w:pStyle w:val="5"/>
        <w:rPr>
          <w:rFonts w:hint="eastAsia"/>
        </w:rPr>
      </w:pPr>
      <w:r>
        <w:rPr>
          <w:rFonts w:hint="eastAsia"/>
        </w:rPr>
        <w:t>26.做好巡察反馈财务相关问题整改工作。进一步规范收费票据的使用；严格财务管理；细化财财务科目。</w:t>
      </w:r>
    </w:p>
    <w:p>
      <w:pPr>
        <w:pStyle w:val="5"/>
        <w:rPr>
          <w:rFonts w:hint="eastAsia"/>
        </w:rPr>
      </w:pPr>
      <w:r>
        <w:rPr>
          <w:rFonts w:hint="eastAsia"/>
        </w:rPr>
        <w:t>27.监督指导附属医院财务工作。</w:t>
      </w:r>
    </w:p>
    <w:p>
      <w:pPr>
        <w:pStyle w:val="6"/>
        <w:ind w:firstLine="643"/>
        <w:rPr>
          <w:rFonts w:hint="eastAsia"/>
        </w:rPr>
      </w:pPr>
      <w:r>
        <w:rPr>
          <w:rFonts w:hint="eastAsia"/>
        </w:rPr>
        <w:t>（七）科学研究工作</w:t>
      </w:r>
    </w:p>
    <w:p>
      <w:pPr>
        <w:pStyle w:val="5"/>
        <w:rPr>
          <w:rFonts w:hint="eastAsia"/>
        </w:rPr>
      </w:pPr>
      <w:r>
        <w:rPr>
          <w:rFonts w:hint="eastAsia"/>
        </w:rPr>
        <w:t>28.做好2018年度教学成果奖评审及向上推荐工作。</w:t>
      </w:r>
    </w:p>
    <w:p>
      <w:pPr>
        <w:pStyle w:val="5"/>
        <w:rPr>
          <w:rFonts w:hint="eastAsia"/>
        </w:rPr>
      </w:pPr>
      <w:r>
        <w:rPr>
          <w:rFonts w:hint="eastAsia"/>
        </w:rPr>
        <w:t>29.做好院级科研平台和科研团队的建设及检查工作，新立项科研平台和科研团队共20个。</w:t>
      </w:r>
    </w:p>
    <w:p>
      <w:pPr>
        <w:pStyle w:val="5"/>
        <w:rPr>
          <w:rFonts w:hint="eastAsia"/>
        </w:rPr>
      </w:pPr>
      <w:r>
        <w:rPr>
          <w:rFonts w:hint="eastAsia"/>
        </w:rPr>
        <w:t>30.开展科研信息管理平台建设。组织好各级各类科研项目的申报，加强科研经费管理；开展科研成果登记管理工作，促进科研成果转化。</w:t>
      </w:r>
    </w:p>
    <w:p>
      <w:pPr>
        <w:pStyle w:val="5"/>
        <w:rPr>
          <w:rFonts w:hint="eastAsia"/>
        </w:rPr>
      </w:pPr>
      <w:r>
        <w:rPr>
          <w:rFonts w:hint="eastAsia"/>
        </w:rPr>
        <w:t>31.做好《学术论坛》的组稿、编辑、出版、发行工作。</w:t>
      </w:r>
    </w:p>
    <w:p>
      <w:pPr>
        <w:pStyle w:val="5"/>
        <w:rPr>
          <w:rFonts w:hint="eastAsia"/>
        </w:rPr>
      </w:pPr>
      <w:r>
        <w:rPr>
          <w:rFonts w:hint="eastAsia"/>
        </w:rPr>
        <w:t>32.编写学院2018年度质量报告。</w:t>
      </w:r>
    </w:p>
    <w:p>
      <w:pPr>
        <w:pStyle w:val="6"/>
        <w:ind w:firstLine="643"/>
        <w:rPr>
          <w:rFonts w:hint="eastAsia"/>
        </w:rPr>
      </w:pPr>
      <w:r>
        <w:rPr>
          <w:rFonts w:hint="eastAsia"/>
        </w:rPr>
        <w:t>（八）留学生教育工作</w:t>
      </w:r>
    </w:p>
    <w:p>
      <w:pPr>
        <w:pStyle w:val="5"/>
        <w:rPr>
          <w:rFonts w:hint="eastAsia"/>
        </w:rPr>
      </w:pPr>
      <w:r>
        <w:rPr>
          <w:rFonts w:hint="eastAsia"/>
        </w:rPr>
        <w:t>33.继续加强与国内外招生机构联系和合作，2018年计划招收留学生40人左右，拓展国别累计达到28个国家。</w:t>
      </w:r>
    </w:p>
    <w:p>
      <w:pPr>
        <w:pStyle w:val="5"/>
        <w:rPr>
          <w:rFonts w:hint="eastAsia"/>
        </w:rPr>
      </w:pPr>
      <w:r>
        <w:rPr>
          <w:rFonts w:hint="eastAsia"/>
        </w:rPr>
        <w:t>34.完成语言仿真模拟实训室和国家标准化考场建设工作，做好HSK考试、医护英语水平考试工作，确保考试规模在1200人次以上。</w:t>
      </w:r>
    </w:p>
    <w:p>
      <w:pPr>
        <w:pStyle w:val="6"/>
        <w:ind w:firstLine="643"/>
        <w:rPr>
          <w:rFonts w:hint="eastAsia"/>
        </w:rPr>
      </w:pPr>
      <w:r>
        <w:rPr>
          <w:rFonts w:hint="eastAsia"/>
        </w:rPr>
        <w:t>（九）实验实训工作</w:t>
      </w:r>
    </w:p>
    <w:p>
      <w:pPr>
        <w:pStyle w:val="5"/>
        <w:rPr>
          <w:rFonts w:hint="eastAsia"/>
        </w:rPr>
      </w:pPr>
      <w:r>
        <w:rPr>
          <w:rFonts w:hint="eastAsia"/>
        </w:rPr>
        <w:t>35.做好铜仁市示范性综合实践基地对外开放准备工作。</w:t>
      </w:r>
    </w:p>
    <w:p>
      <w:pPr>
        <w:pStyle w:val="5"/>
        <w:rPr>
          <w:rFonts w:hint="eastAsia"/>
        </w:rPr>
      </w:pPr>
      <w:r>
        <w:rPr>
          <w:rFonts w:hint="eastAsia"/>
        </w:rPr>
        <w:t>36.做好危险化学品入库、出库、使用登记的监督管理工作，强化安全管理。</w:t>
      </w:r>
    </w:p>
    <w:p>
      <w:pPr>
        <w:pStyle w:val="5"/>
        <w:rPr>
          <w:rFonts w:hint="eastAsia"/>
        </w:rPr>
      </w:pPr>
      <w:r>
        <w:rPr>
          <w:rFonts w:hint="eastAsia"/>
        </w:rPr>
        <w:t>37.牵头举办各专业技能竞赛，推荐师生参加各级各类技能大赛，承办省级技能大赛，做好技能竞赛的管理工作。</w:t>
      </w:r>
    </w:p>
    <w:p>
      <w:pPr>
        <w:pStyle w:val="6"/>
        <w:ind w:firstLine="643"/>
        <w:rPr>
          <w:rFonts w:hint="eastAsia"/>
        </w:rPr>
      </w:pPr>
      <w:r>
        <w:rPr>
          <w:rFonts w:hint="eastAsia"/>
        </w:rPr>
        <w:t>（十）对外合作工作</w:t>
      </w:r>
    </w:p>
    <w:p>
      <w:pPr>
        <w:pStyle w:val="5"/>
        <w:spacing w:line="520" w:lineRule="exact"/>
        <w:rPr>
          <w:rFonts w:hint="eastAsia"/>
        </w:rPr>
      </w:pPr>
      <w:r>
        <w:rPr>
          <w:rFonts w:hint="eastAsia"/>
        </w:rPr>
        <w:t>38.完成“双师素质”基地建设工作，完善校企协作育人制度，组织开展校企专家座谈会。</w:t>
      </w:r>
    </w:p>
    <w:p>
      <w:pPr>
        <w:pStyle w:val="5"/>
        <w:rPr>
          <w:rFonts w:hint="eastAsia"/>
        </w:rPr>
      </w:pPr>
      <w:r>
        <w:rPr>
          <w:rFonts w:hint="eastAsia"/>
        </w:rPr>
        <w:t>39.开展企业文化进校园活动，举办8期“职业文化大讲堂”讲座。</w:t>
      </w:r>
    </w:p>
    <w:p>
      <w:pPr>
        <w:pStyle w:val="5"/>
        <w:rPr>
          <w:rFonts w:hint="eastAsia"/>
        </w:rPr>
      </w:pPr>
      <w:r>
        <w:rPr>
          <w:rFonts w:hint="eastAsia"/>
        </w:rPr>
        <w:t>40.定期编发校企合作简报，实现校企合作信息共享。</w:t>
      </w:r>
    </w:p>
    <w:p>
      <w:pPr>
        <w:pStyle w:val="5"/>
        <w:rPr>
          <w:rFonts w:hint="eastAsia"/>
        </w:rPr>
      </w:pPr>
      <w:r>
        <w:rPr>
          <w:rFonts w:hint="eastAsia"/>
        </w:rPr>
        <w:t>41.组织协调做好对贵州工程职业学院的帮扶工作。</w:t>
      </w:r>
    </w:p>
    <w:p>
      <w:pPr>
        <w:pStyle w:val="5"/>
        <w:rPr>
          <w:rFonts w:hint="eastAsia"/>
        </w:rPr>
      </w:pPr>
      <w:r>
        <w:rPr>
          <w:rFonts w:hint="eastAsia"/>
        </w:rPr>
        <w:t xml:space="preserve">42.建立校友联系机制，为校友搭建与母校交流合作的平台，鼓励校友多形式回报母校。 </w:t>
      </w:r>
    </w:p>
    <w:p>
      <w:pPr>
        <w:pStyle w:val="6"/>
        <w:ind w:firstLine="643"/>
        <w:rPr>
          <w:rFonts w:hint="eastAsia"/>
        </w:rPr>
      </w:pPr>
      <w:r>
        <w:rPr>
          <w:rFonts w:hint="eastAsia"/>
        </w:rPr>
        <w:t>（十一）安全稳定工作</w:t>
      </w:r>
    </w:p>
    <w:p>
      <w:pPr>
        <w:pStyle w:val="5"/>
        <w:rPr>
          <w:rFonts w:hint="eastAsia"/>
        </w:rPr>
      </w:pPr>
      <w:r>
        <w:rPr>
          <w:rFonts w:hint="eastAsia"/>
        </w:rPr>
        <w:t>43.出台《铜仁职业技术学院2018年安全稳定工作方案》。</w:t>
      </w:r>
    </w:p>
    <w:p>
      <w:pPr>
        <w:pStyle w:val="5"/>
        <w:rPr>
          <w:rFonts w:hint="eastAsia"/>
        </w:rPr>
      </w:pPr>
      <w:r>
        <w:rPr>
          <w:rFonts w:hint="eastAsia"/>
        </w:rPr>
        <w:t>44.完善校园安防体系建设。完成人防建设招标工作；完成消防设施设备的维护和更新工作；保证校内技防设施设备正常运行。</w:t>
      </w:r>
    </w:p>
    <w:p>
      <w:pPr>
        <w:pStyle w:val="5"/>
        <w:rPr>
          <w:rFonts w:hint="eastAsia"/>
        </w:rPr>
      </w:pPr>
      <w:r>
        <w:rPr>
          <w:rFonts w:hint="eastAsia"/>
        </w:rPr>
        <w:t>45.做好安全稳定队伍建设工作。完成民兵队员的招募、培训、执勤工作。完成安全信息员（义务消防员）的招募、培训、执勤工作。</w:t>
      </w:r>
    </w:p>
    <w:p>
      <w:pPr>
        <w:pStyle w:val="5"/>
        <w:rPr>
          <w:rFonts w:hint="eastAsia"/>
        </w:rPr>
      </w:pPr>
      <w:r>
        <w:rPr>
          <w:rFonts w:hint="eastAsia"/>
        </w:rPr>
        <w:t>46.做好安全宣传工作。在重要时间节点发布安全提示，充分利用校园宣传栏发布安全信息。加强安全教育，组织安全、法制讲座2次。联合铜仁市消防支队开展消防知识宣传、演练等活动1次。</w:t>
      </w:r>
    </w:p>
    <w:p>
      <w:pPr>
        <w:pStyle w:val="6"/>
        <w:ind w:firstLine="643"/>
        <w:rPr>
          <w:rFonts w:hint="eastAsia"/>
        </w:rPr>
      </w:pPr>
      <w:r>
        <w:rPr>
          <w:rFonts w:hint="eastAsia"/>
        </w:rPr>
        <w:t>（十二）后勤工作</w:t>
      </w:r>
    </w:p>
    <w:p>
      <w:pPr>
        <w:pStyle w:val="5"/>
        <w:rPr>
          <w:rFonts w:hint="eastAsia"/>
        </w:rPr>
      </w:pPr>
      <w:r>
        <w:rPr>
          <w:rFonts w:hint="eastAsia"/>
        </w:rPr>
        <w:t>47.做好水电管理和修缮服务工作。不定期检查供水供电设施，及时为师生提供高效优质的修缮服务。</w:t>
      </w:r>
    </w:p>
    <w:p>
      <w:pPr>
        <w:pStyle w:val="5"/>
        <w:rPr>
          <w:rFonts w:hint="eastAsia"/>
        </w:rPr>
      </w:pPr>
      <w:r>
        <w:rPr>
          <w:rFonts w:hint="eastAsia"/>
        </w:rPr>
        <w:t>48.做好饮食服务与管理工作。加强校园食品安全督查工作，定期对食堂、超市进行检查，确保食品安全。</w:t>
      </w:r>
    </w:p>
    <w:p>
      <w:pPr>
        <w:pStyle w:val="5"/>
        <w:rPr>
          <w:rFonts w:hint="eastAsia"/>
        </w:rPr>
      </w:pPr>
      <w:r>
        <w:rPr>
          <w:rFonts w:hint="eastAsia"/>
        </w:rPr>
        <w:t>49.做好绿化管理工作。着重校园绿化日常管护工作督查。</w:t>
      </w:r>
    </w:p>
    <w:p>
      <w:pPr>
        <w:pStyle w:val="5"/>
        <w:rPr>
          <w:rFonts w:hint="eastAsia"/>
        </w:rPr>
      </w:pPr>
      <w:r>
        <w:rPr>
          <w:rFonts w:hint="eastAsia"/>
        </w:rPr>
        <w:t>50.做好资产管理工作。完成固定资产清查复核工作，实现资产管理规范化。</w:t>
      </w:r>
    </w:p>
    <w:p>
      <w:pPr>
        <w:pStyle w:val="6"/>
        <w:ind w:firstLine="643"/>
        <w:rPr>
          <w:rFonts w:hint="eastAsia"/>
        </w:rPr>
      </w:pPr>
      <w:r>
        <w:rPr>
          <w:rFonts w:hint="eastAsia"/>
        </w:rPr>
        <w:t>（十三）图书馆工作</w:t>
      </w:r>
    </w:p>
    <w:p>
      <w:pPr>
        <w:pStyle w:val="5"/>
        <w:rPr>
          <w:rFonts w:hint="eastAsia"/>
        </w:rPr>
      </w:pPr>
      <w:r>
        <w:rPr>
          <w:rFonts w:hint="eastAsia"/>
        </w:rPr>
        <w:t>51.做好纸质图书加工入库工作，争取进馆新书2万册。</w:t>
      </w:r>
    </w:p>
    <w:p>
      <w:pPr>
        <w:pStyle w:val="5"/>
        <w:rPr>
          <w:rFonts w:hint="eastAsia"/>
        </w:rPr>
      </w:pPr>
      <w:r>
        <w:rPr>
          <w:rFonts w:hint="eastAsia"/>
        </w:rPr>
        <w:t>52.做好图书采购工作。完成2018年中文期刊（不少于1400种）和报纸（不少于100种）的征订工作；完成中国知网数据库续购工作；搜集地方文献200册；采购图书1万册。</w:t>
      </w:r>
    </w:p>
    <w:p>
      <w:pPr>
        <w:pStyle w:val="5"/>
        <w:rPr>
          <w:rFonts w:hint="eastAsia"/>
        </w:rPr>
      </w:pPr>
      <w:r>
        <w:rPr>
          <w:rFonts w:hint="eastAsia"/>
        </w:rPr>
        <w:t>53.做好教师阅览室改造升级工作，在各阅读书库配置休闲阅读桌椅。</w:t>
      </w:r>
    </w:p>
    <w:p>
      <w:pPr>
        <w:pStyle w:val="5"/>
        <w:rPr>
          <w:rFonts w:hint="eastAsia"/>
        </w:rPr>
      </w:pPr>
      <w:r>
        <w:rPr>
          <w:rFonts w:hint="eastAsia"/>
        </w:rPr>
        <w:t>54.做好2次读者问卷调查，力争全年读者综合评价满意度不低于80%。</w:t>
      </w:r>
    </w:p>
    <w:p>
      <w:pPr>
        <w:pStyle w:val="6"/>
        <w:ind w:firstLine="643"/>
        <w:rPr>
          <w:rFonts w:hint="eastAsia"/>
        </w:rPr>
      </w:pPr>
      <w:r>
        <w:rPr>
          <w:rFonts w:hint="eastAsia"/>
        </w:rPr>
        <w:t>（十四）附属医院工作</w:t>
      </w:r>
    </w:p>
    <w:p>
      <w:pPr>
        <w:pStyle w:val="5"/>
        <w:rPr>
          <w:rFonts w:hint="eastAsia"/>
        </w:rPr>
      </w:pPr>
      <w:r>
        <w:rPr>
          <w:rFonts w:hint="eastAsia"/>
        </w:rPr>
        <w:t>55.启动医教综合楼二期装修工作，努力提升附属医院服务教学和社会的能力。</w:t>
      </w:r>
    </w:p>
    <w:p>
      <w:pPr>
        <w:pStyle w:val="5"/>
        <w:rPr>
          <w:rFonts w:hint="eastAsia"/>
        </w:rPr>
      </w:pPr>
      <w:r>
        <w:rPr>
          <w:rFonts w:hint="eastAsia"/>
        </w:rPr>
        <w:t>56.扎实推进附属医院体制改革工作，理顺管理机制，充分激发附属医院发展活力。</w:t>
      </w:r>
    </w:p>
    <w:p>
      <w:pPr>
        <w:pStyle w:val="6"/>
        <w:ind w:firstLine="643"/>
        <w:rPr>
          <w:rFonts w:hint="eastAsia"/>
        </w:rPr>
      </w:pPr>
      <w:r>
        <w:rPr>
          <w:rFonts w:hint="eastAsia"/>
        </w:rPr>
        <w:t>（十五）继续教育工作</w:t>
      </w:r>
    </w:p>
    <w:p>
      <w:pPr>
        <w:pStyle w:val="5"/>
        <w:rPr>
          <w:rFonts w:hint="eastAsia"/>
        </w:rPr>
      </w:pPr>
      <w:r>
        <w:rPr>
          <w:rFonts w:hint="eastAsia"/>
        </w:rPr>
        <w:t>57.做好2018年成教招生宣传及2018级新生注册报到工作，组织在校高职学生参加专本衔接考试工作。</w:t>
      </w:r>
    </w:p>
    <w:p>
      <w:pPr>
        <w:pStyle w:val="5"/>
        <w:rPr>
          <w:rFonts w:hint="eastAsia"/>
        </w:rPr>
      </w:pPr>
      <w:r>
        <w:rPr>
          <w:rFonts w:hint="eastAsia"/>
        </w:rPr>
        <w:t>58.加强与政府、行业、企业合作，积极争取培训项目，力争全年完成培训鉴定7000人（次）以上。</w:t>
      </w:r>
    </w:p>
    <w:p>
      <w:pPr>
        <w:pStyle w:val="5"/>
        <w:rPr>
          <w:rFonts w:hint="eastAsia"/>
        </w:rPr>
      </w:pPr>
      <w:r>
        <w:rPr>
          <w:rFonts w:hint="eastAsia"/>
        </w:rPr>
        <w:t>59.协助市政府做好NIIT学员培训和管理工作。</w:t>
      </w:r>
    </w:p>
    <w:p>
      <w:pPr>
        <w:pStyle w:val="6"/>
        <w:ind w:firstLine="643"/>
        <w:rPr>
          <w:rFonts w:hint="eastAsia"/>
        </w:rPr>
      </w:pPr>
      <w:r>
        <w:rPr>
          <w:rFonts w:hint="eastAsia"/>
        </w:rPr>
        <w:t>（十六）老校区管委会工作</w:t>
      </w:r>
    </w:p>
    <w:p>
      <w:pPr>
        <w:pStyle w:val="5"/>
        <w:rPr>
          <w:rFonts w:hint="eastAsia"/>
        </w:rPr>
      </w:pPr>
      <w:r>
        <w:rPr>
          <w:rFonts w:hint="eastAsia"/>
        </w:rPr>
        <w:t>60.强化教学管理。加强教学过程管理，加大教学工作检查力度。</w:t>
      </w:r>
    </w:p>
    <w:p>
      <w:pPr>
        <w:pStyle w:val="5"/>
        <w:rPr>
          <w:rFonts w:hint="eastAsia"/>
        </w:rPr>
      </w:pPr>
      <w:r>
        <w:rPr>
          <w:rFonts w:hint="eastAsia"/>
        </w:rPr>
        <w:t>61.多措并举，做好学生工作。抓好学生安全教育，加强宿舍管理，开展思政教育进寝室。</w:t>
      </w:r>
    </w:p>
    <w:p>
      <w:pPr>
        <w:pStyle w:val="5"/>
        <w:rPr>
          <w:rFonts w:hint="eastAsia"/>
        </w:rPr>
      </w:pPr>
      <w:r>
        <w:rPr>
          <w:rFonts w:hint="eastAsia"/>
        </w:rPr>
        <w:t>62.以活动为载体，做好共青团工作。组织开展志愿服务活动，举办第三届“青春杯”篮球赛、羽毛球赛，丰富校园文化生活。</w:t>
      </w:r>
    </w:p>
    <w:p>
      <w:pPr>
        <w:pStyle w:val="6"/>
        <w:ind w:firstLine="643"/>
        <w:rPr>
          <w:rFonts w:hint="eastAsia"/>
        </w:rPr>
      </w:pPr>
      <w:r>
        <w:rPr>
          <w:rFonts w:hint="eastAsia"/>
        </w:rPr>
        <w:t>（十七）集团学校及中职三校工作</w:t>
      </w:r>
    </w:p>
    <w:p>
      <w:pPr>
        <w:pStyle w:val="5"/>
        <w:rPr>
          <w:rFonts w:hint="eastAsia"/>
        </w:rPr>
      </w:pPr>
      <w:r>
        <w:rPr>
          <w:rFonts w:hint="eastAsia"/>
        </w:rPr>
        <w:t>63.加大集团学校学籍管理和学生资助工作的检查力度；中职三校做好学籍管理和资助工作。</w:t>
      </w:r>
    </w:p>
    <w:p>
      <w:pPr>
        <w:pStyle w:val="5"/>
        <w:rPr>
          <w:rFonts w:hint="eastAsia"/>
        </w:rPr>
      </w:pPr>
      <w:r>
        <w:rPr>
          <w:rFonts w:hint="eastAsia"/>
        </w:rPr>
        <w:t>64.召开集团学校师资培训会，开展2次教学检查，规范各分校的办学行为。</w:t>
      </w:r>
    </w:p>
    <w:p>
      <w:pPr>
        <w:pStyle w:val="5"/>
        <w:rPr>
          <w:rFonts w:hint="eastAsia"/>
        </w:rPr>
      </w:pPr>
      <w:r>
        <w:rPr>
          <w:rFonts w:hint="eastAsia"/>
        </w:rPr>
        <w:t>65.铜仁市中等职业学校本部招生200人，集团学校招生800人；编制2018年质量报告和毕业生就业情况分析报告。</w:t>
      </w:r>
    </w:p>
    <w:p>
      <w:pPr>
        <w:pStyle w:val="5"/>
        <w:rPr>
          <w:rFonts w:hint="eastAsia"/>
        </w:rPr>
      </w:pPr>
      <w:r>
        <w:rPr>
          <w:rFonts w:hint="eastAsia"/>
        </w:rPr>
        <w:t>66.铜仁工业学校招生200人；编制2018年质量报告和毕业生就业情况分析报告；协助推进新校区建设工作，做好体育馆、综合科技办公楼、实训楼的建设工作。</w:t>
      </w:r>
    </w:p>
    <w:p>
      <w:pPr>
        <w:pStyle w:val="5"/>
        <w:rPr>
          <w:rFonts w:hint="eastAsia"/>
        </w:rPr>
      </w:pPr>
      <w:r>
        <w:rPr>
          <w:rFonts w:hint="eastAsia"/>
        </w:rPr>
        <w:t>67.铜仁市技工学校招生200人；协助做好国家级大师工作室建设工作。</w:t>
      </w:r>
    </w:p>
    <w:p>
      <w:pPr>
        <w:pStyle w:val="4"/>
        <w:ind w:firstLine="640"/>
        <w:rPr>
          <w:rFonts w:hint="eastAsia"/>
        </w:rPr>
      </w:pPr>
      <w:r>
        <w:rPr>
          <w:rFonts w:hint="eastAsia"/>
        </w:rPr>
        <w:t>三、力争上级支持，重点推进的几项工作</w:t>
      </w:r>
    </w:p>
    <w:p>
      <w:pPr>
        <w:pStyle w:val="5"/>
        <w:rPr>
          <w:rFonts w:hint="eastAsia"/>
        </w:rPr>
      </w:pPr>
      <w:r>
        <w:rPr>
          <w:rFonts w:hint="eastAsia"/>
        </w:rPr>
        <w:t>68.继续推进全国优质高职院校创建工作，加快推进贵州省高等职业教育人才培养质量提升工程立项项目的建设工作。</w:t>
      </w:r>
    </w:p>
    <w:p>
      <w:pPr>
        <w:pStyle w:val="5"/>
        <w:rPr>
          <w:rFonts w:hint="eastAsia"/>
        </w:rPr>
      </w:pPr>
      <w:r>
        <w:rPr>
          <w:rFonts w:hint="eastAsia"/>
        </w:rPr>
        <w:t>69.推进落实“省部共建”，推动中南民族大学兼职硕士生导师开展联合培养研究生工作，争取国家民委来校开展“共建”调研。</w:t>
      </w:r>
    </w:p>
    <w:p>
      <w:pPr>
        <w:pStyle w:val="5"/>
        <w:rPr>
          <w:rFonts w:hint="eastAsia"/>
        </w:rPr>
      </w:pPr>
      <w:r>
        <w:rPr>
          <w:rFonts w:hint="eastAsia"/>
        </w:rPr>
        <w:t>70.加快推进智能化校园一期建设。</w:t>
      </w:r>
    </w:p>
    <w:p>
      <w:pPr>
        <w:pStyle w:val="5"/>
        <w:rPr>
          <w:rFonts w:hint="eastAsia"/>
        </w:rPr>
      </w:pPr>
      <w:r>
        <w:rPr>
          <w:rFonts w:hint="eastAsia"/>
        </w:rPr>
        <w:t>71.加快推进铜仁职院（工业学校）新校区基础工程建设。</w:t>
      </w:r>
    </w:p>
    <w:p>
      <w:pPr>
        <w:pStyle w:val="5"/>
        <w:rPr>
          <w:rFonts w:hint="eastAsia"/>
        </w:rPr>
      </w:pPr>
      <w:r>
        <w:rPr>
          <w:rFonts w:hint="eastAsia"/>
        </w:rPr>
        <w:t>72.完成教学诊断与改进阶段性工作。</w:t>
      </w:r>
    </w:p>
    <w:p>
      <w:pPr>
        <w:pStyle w:val="5"/>
        <w:rPr>
          <w:rFonts w:hint="eastAsia"/>
        </w:rPr>
      </w:pPr>
      <w:r>
        <w:rPr>
          <w:rFonts w:hint="eastAsia"/>
        </w:rPr>
        <w:t>73.做好学院绩效目标考核工作，更加激发办学活力。</w:t>
      </w:r>
    </w:p>
    <w:p>
      <w:pPr>
        <w:pStyle w:val="5"/>
        <w:rPr>
          <w:rFonts w:hint="eastAsia"/>
        </w:rPr>
      </w:pPr>
      <w:r>
        <w:rPr>
          <w:rFonts w:hint="eastAsia"/>
        </w:rPr>
        <w:t>74.加快推进全面深化改革，继续做好2017年度省市改革试点项目，实施二级管理改革。</w:t>
      </w:r>
    </w:p>
    <w:p>
      <w:pPr>
        <w:pStyle w:val="5"/>
        <w:rPr>
          <w:rFonts w:hint="eastAsia"/>
        </w:rPr>
      </w:pPr>
      <w:r>
        <w:rPr>
          <w:rFonts w:hint="eastAsia"/>
        </w:rPr>
        <w:t>75.做好贵州省大学生思想政治工作检查迎检工作。</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9BAF43B2-23FD-4C04-AD39-F31B9176C18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2" w:fontKey="{09FF37E1-5F1E-44A2-927A-89BBD70D4E7D}"/>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870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1标题（自）"/>
    <w:qFormat/>
    <w:uiPriority w:val="0"/>
    <w:pPr>
      <w:spacing w:line="560" w:lineRule="exact"/>
      <w:ind w:firstLine="200" w:firstLineChars="200"/>
      <w:outlineLvl w:val="0"/>
    </w:pPr>
    <w:rPr>
      <w:rFonts w:ascii="黑体" w:hAnsi="黑体" w:eastAsia="黑体" w:cs="宋体"/>
      <w:bCs/>
      <w:kern w:val="2"/>
      <w:sz w:val="32"/>
      <w:szCs w:val="32"/>
      <w:lang w:val="en-US" w:eastAsia="zh-CN" w:bidi="ar-SA"/>
    </w:rPr>
  </w:style>
  <w:style w:type="paragraph" w:customStyle="1" w:styleId="5">
    <w:name w:val="正文（自）"/>
    <w:basedOn w:val="1"/>
    <w:qFormat/>
    <w:uiPriority w:val="0"/>
    <w:pPr>
      <w:spacing w:line="560" w:lineRule="exact"/>
      <w:ind w:firstLine="640" w:firstLineChars="200"/>
    </w:pPr>
    <w:rPr>
      <w:rFonts w:eastAsia="仿宋_GB2312"/>
      <w:sz w:val="32"/>
    </w:rPr>
  </w:style>
  <w:style w:type="paragraph" w:customStyle="1" w:styleId="6">
    <w:name w:val="二级目录"/>
    <w:qFormat/>
    <w:uiPriority w:val="0"/>
    <w:pPr>
      <w:spacing w:line="560" w:lineRule="exact"/>
      <w:ind w:firstLine="200" w:firstLineChars="200"/>
      <w:jc w:val="both"/>
      <w:outlineLvl w:val="1"/>
    </w:pPr>
    <w:rPr>
      <w:rFonts w:ascii="仿宋_GB2312" w:hAnsi="宋体" w:eastAsia="楷体" w:cs="Times New Roman"/>
      <w:b/>
      <w:kern w:val="2"/>
      <w:sz w:val="32"/>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2021-10-29T10:36:30Z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0C03CA6A99564A70AC8850C4DB25322F</vt:lpwstr>
  </property>
</Properties>
</file>